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BA" w:rsidRPr="00F1398F" w:rsidRDefault="00ED75BA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F13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Формулировки приоритетов</w:t>
      </w:r>
    </w:p>
    <w:bookmarkEnd w:id="0"/>
    <w:p w:rsidR="00ED75BA" w:rsidRDefault="00ED75BA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D3CE4" w:rsidRDefault="00290CAB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4E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Министерство здравоохранения Республики Татарстан</w:t>
      </w:r>
    </w:p>
    <w:tbl>
      <w:tblPr>
        <w:tblpPr w:leftFromText="180" w:rightFromText="180" w:vertAnchor="text" w:tblpXSpec="righ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9214"/>
      </w:tblGrid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B9">
              <w:rPr>
                <w:rFonts w:ascii="Times New Roman" w:hAnsi="Times New Roman"/>
                <w:sz w:val="28"/>
                <w:szCs w:val="28"/>
              </w:rPr>
              <w:t>Увеличить количество посещений при выездах бригад «Мобильной поликлиники» с 5,0 до 5,8 тыс. посещений на 1 мобильную бригаду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B9">
              <w:rPr>
                <w:rFonts w:ascii="Times New Roman" w:hAnsi="Times New Roman"/>
                <w:sz w:val="28"/>
                <w:szCs w:val="28"/>
              </w:rPr>
              <w:t>Увеличить  количество стационарных объектов здравоохранения Республики Татарстан (больниц), не требующих капитального ремонта, с 86 до 92 единиц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B9">
              <w:rPr>
                <w:rFonts w:ascii="Times New Roman" w:hAnsi="Times New Roman"/>
                <w:sz w:val="28"/>
                <w:szCs w:val="28"/>
              </w:rPr>
              <w:t>Увеличить количество модульных фельдшерско-акушерских пунктов за счет их строительства и замены с 557 до 599 единиц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B9">
              <w:rPr>
                <w:rFonts w:ascii="Times New Roman" w:hAnsi="Times New Roman"/>
                <w:sz w:val="28"/>
                <w:szCs w:val="28"/>
              </w:rPr>
              <w:t>Увеличить укомплектованность поликлиник врачами (при коэффициенте совместительства 1,2) с 81,0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AA4BB9">
              <w:rPr>
                <w:rFonts w:ascii="Times New Roman" w:hAnsi="Times New Roman"/>
                <w:sz w:val="28"/>
                <w:szCs w:val="28"/>
              </w:rPr>
              <w:t xml:space="preserve"> до 83,0%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B9">
              <w:rPr>
                <w:rFonts w:ascii="Times New Roman" w:hAnsi="Times New Roman"/>
                <w:sz w:val="28"/>
                <w:szCs w:val="28"/>
              </w:rPr>
              <w:t>Снизить уровень смертности от новообразований, в том числе от злокачественных, на 1,2% (2020 год – 193,7; 2021 год – 191,7 на 100 тыс. населения)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100579" w:rsidRDefault="00C05FCB" w:rsidP="00905374">
            <w:pPr>
              <w:spacing w:after="0" w:line="240" w:lineRule="auto"/>
              <w:jc w:val="both"/>
            </w:pPr>
            <w:r w:rsidRPr="00100579">
              <w:rPr>
                <w:rFonts w:ascii="Times New Roman" w:hAnsi="Times New Roman"/>
                <w:sz w:val="28"/>
                <w:szCs w:val="28"/>
              </w:rPr>
              <w:t>Увеличить количество поликлинических отделений, внедривших новую модель оказания первичной медико-санитарной помощи «Дружелюбная поликлиника», с 64 до 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10057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79">
              <w:rPr>
                <w:rFonts w:ascii="Times New Roman" w:hAnsi="Times New Roman"/>
                <w:sz w:val="28"/>
                <w:szCs w:val="28"/>
              </w:rPr>
              <w:t>Снизить младенческую смертность с 4,6 до 4,5 случаев на 1000 детей, родившихся живыми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10057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79">
              <w:rPr>
                <w:rFonts w:ascii="Times New Roman" w:hAnsi="Times New Roman"/>
                <w:sz w:val="28"/>
                <w:szCs w:val="28"/>
              </w:rPr>
              <w:t>Замена автотранспортных средств, обслуживающих первичное звено на отдаленных сельских территориях, со сроком эксплуатации более 7 лет – 222 из 248 единиц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10057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79">
              <w:rPr>
                <w:rFonts w:ascii="Times New Roman" w:hAnsi="Times New Roman"/>
                <w:color w:val="000000"/>
                <w:sz w:val="28"/>
                <w:szCs w:val="28"/>
              </w:rPr>
              <w:t>Увеличить охват населения профилактическими осмотрами, включая диспансеризацию, с 0,8 млн человек в 2019 году до 0,9 млн человек в 2021 году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10057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79">
              <w:rPr>
                <w:rFonts w:ascii="Times New Roman" w:hAnsi="Times New Roman"/>
                <w:sz w:val="28"/>
                <w:szCs w:val="28"/>
              </w:rPr>
              <w:t>Снизить смертность от болезней системы кровообращения с 620 до 600 случаев на 100 тыс. населения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10057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79">
              <w:rPr>
                <w:rFonts w:ascii="Times New Roman" w:hAnsi="Times New Roman"/>
                <w:bCs/>
                <w:sz w:val="28"/>
                <w:szCs w:val="28"/>
              </w:rPr>
              <w:t>Обеспечить соотношение средней заработной платы врачей к средней заработной плате в Республике Татарстан</w:t>
            </w:r>
            <w:r w:rsidRPr="00100579">
              <w:rPr>
                <w:rFonts w:ascii="Times New Roman" w:hAnsi="Times New Roman"/>
                <w:sz w:val="28"/>
                <w:szCs w:val="28"/>
              </w:rPr>
              <w:t xml:space="preserve"> – не менее 200 процентов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10057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579">
              <w:rPr>
                <w:rFonts w:ascii="Times New Roman" w:hAnsi="Times New Roman"/>
                <w:sz w:val="28"/>
                <w:szCs w:val="28"/>
              </w:rPr>
              <w:t>Среди больных со злокачественными новообразованиями увеличить долю лиц, состоящих на учете 5 лет и более, с 58,8% до 59,2%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B9">
              <w:rPr>
                <w:rFonts w:ascii="Times New Roman" w:hAnsi="Times New Roman"/>
                <w:color w:val="000000"/>
                <w:sz w:val="28"/>
                <w:szCs w:val="28"/>
              </w:rPr>
              <w:t>Увеличить обеспеченность лекарственными препаратами в амбулаторно-поликлинических условиях пациентов, перенесших острое нарушение мозгового кровообращения, инфаркт миокарда или операции на сосудах с 50% до 60%</w:t>
            </w:r>
          </w:p>
        </w:tc>
      </w:tr>
      <w:tr w:rsidR="00C05FCB" w:rsidRPr="007C5946" w:rsidTr="00905374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3C0C8A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BB9">
              <w:rPr>
                <w:rFonts w:ascii="Times New Roman" w:hAnsi="Times New Roman"/>
                <w:color w:val="000000"/>
                <w:sz w:val="28"/>
                <w:szCs w:val="28"/>
              </w:rPr>
              <w:t>Увеличить число посещений сельскими жителями фельдшерско-акушерских пунктов, фельдшерских пунктов и врачебных амбулаторий с 3 до 4 посещений на 1 сельского жителя в год</w:t>
            </w:r>
          </w:p>
        </w:tc>
      </w:tr>
      <w:tr w:rsidR="00C05FCB" w:rsidRPr="007C5946" w:rsidTr="00905374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B9">
              <w:rPr>
                <w:rFonts w:ascii="Times New Roman" w:hAnsi="Times New Roman"/>
                <w:color w:val="000000"/>
                <w:sz w:val="28"/>
                <w:szCs w:val="28"/>
              </w:rPr>
              <w:t>Увеличить охват диспансерным наблюдением лиц старше трудоспособного возраста, у которых выявлены заболевания и патологические состояния, с 60,3% до 64,5%</w:t>
            </w:r>
          </w:p>
        </w:tc>
      </w:tr>
      <w:tr w:rsidR="00C05FCB" w:rsidRPr="007C5946" w:rsidTr="00905374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CB3107" w:rsidRDefault="00C05FCB" w:rsidP="0090537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5FCB"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 пациентов,  нуждающихся в реабилитации после перенесенной новой коронавирусной инфекции COVID-19, услугами системы медицинской реабилитации</w:t>
            </w:r>
          </w:p>
        </w:tc>
      </w:tr>
    </w:tbl>
    <w:p w:rsidR="00290CAB" w:rsidRDefault="00290CAB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4E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Министерство культуры Республики Татарстан</w:t>
      </w:r>
    </w:p>
    <w:p w:rsidR="003D3CE4" w:rsidRPr="00E34E42" w:rsidRDefault="003D3CE4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="-43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9214"/>
      </w:tblGrid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8C5EB3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00C">
              <w:rPr>
                <w:rFonts w:ascii="Times New Roman" w:hAnsi="Times New Roman"/>
                <w:sz w:val="28"/>
                <w:szCs w:val="28"/>
              </w:rPr>
              <w:t>Обеспечить размещение национального контента исполнительского искусства в количестве 1000 песен на отдельном общедоступном ресурсе Министерства культуры Республики Татарстан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15">
              <w:rPr>
                <w:rFonts w:ascii="Times New Roman" w:hAnsi="Times New Roman"/>
                <w:sz w:val="28"/>
                <w:szCs w:val="28"/>
              </w:rPr>
              <w:t xml:space="preserve">Обеспечить в 55 вновь построенных и отремонтированных за последние 3 года государственных и муниципальных учреждениях культуры наличие информационных стендов, </w:t>
            </w:r>
            <w:r w:rsidRPr="002A77CA">
              <w:rPr>
                <w:rFonts w:ascii="Times New Roman" w:hAnsi="Times New Roman"/>
                <w:sz w:val="28"/>
                <w:szCs w:val="28"/>
              </w:rPr>
              <w:t>баннеров</w:t>
            </w:r>
            <w:r w:rsidRPr="007A0315">
              <w:rPr>
                <w:rFonts w:ascii="Times New Roman" w:hAnsi="Times New Roman"/>
                <w:sz w:val="28"/>
                <w:szCs w:val="28"/>
              </w:rPr>
              <w:t xml:space="preserve"> с контентом </w:t>
            </w:r>
            <w:r w:rsidRPr="002A77C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7A0315">
              <w:rPr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A0315">
              <w:rPr>
                <w:rFonts w:ascii="Times New Roman" w:hAnsi="Times New Roman"/>
                <w:sz w:val="28"/>
                <w:szCs w:val="28"/>
              </w:rPr>
              <w:t xml:space="preserve"> Татарстана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15">
              <w:rPr>
                <w:rFonts w:ascii="Times New Roman" w:hAnsi="Times New Roman"/>
                <w:sz w:val="28"/>
                <w:szCs w:val="28"/>
              </w:rPr>
              <w:t>Привлечение волонтеров в качестве переводчиков при проведении не менее 20 процентов экскурсий в государственных и муниципальных музеях Республики Татарстан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15">
              <w:rPr>
                <w:rFonts w:ascii="Times New Roman" w:hAnsi="Times New Roman"/>
                <w:sz w:val="28"/>
                <w:szCs w:val="28"/>
              </w:rPr>
              <w:t xml:space="preserve">Обеспечить в репертуаре государственных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>театрально-зрелищных учреждений</w:t>
            </w:r>
            <w:r w:rsidRPr="007A0315">
              <w:rPr>
                <w:rFonts w:ascii="Times New Roman" w:hAnsi="Times New Roman"/>
                <w:sz w:val="28"/>
                <w:szCs w:val="28"/>
              </w:rPr>
              <w:t xml:space="preserve"> для людей с ограниченными возможностями здоровья по зрению и слуху не менее 10% адаптированных культурных продуктов от общего количества реализуемых культурных продуктов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15">
              <w:rPr>
                <w:rFonts w:ascii="Times New Roman" w:hAnsi="Times New Roman"/>
                <w:sz w:val="28"/>
                <w:szCs w:val="28"/>
              </w:rPr>
              <w:t>Обеспечить обновление костюмов и сценического инвентаря не менее 5 самодеятельным коллективам, имеющим звания «Народный», «Образцовый»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15">
              <w:rPr>
                <w:rFonts w:ascii="Times New Roman" w:hAnsi="Times New Roman"/>
                <w:sz w:val="28"/>
                <w:szCs w:val="28"/>
              </w:rPr>
              <w:t>Обеспечить финансовую поддержку не менее 40 социально ориентированным некоммерческим организациям на реализацию проектов, направленных на сохранение, изучение и развитие культуры, языка, традиций народов Татарстана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B3">
              <w:rPr>
                <w:rFonts w:ascii="Times New Roman" w:hAnsi="Times New Roman"/>
                <w:sz w:val="28"/>
                <w:szCs w:val="28"/>
              </w:rPr>
              <w:t xml:space="preserve">Увеличить долю посетителей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государственных </w:t>
            </w:r>
            <w:r w:rsidRPr="008C5EB3">
              <w:rPr>
                <w:rFonts w:ascii="Times New Roman" w:hAnsi="Times New Roman"/>
                <w:sz w:val="28"/>
                <w:szCs w:val="28"/>
              </w:rPr>
              <w:t>учреждений культуры, приобретающих билеты посредством электронной продажи, на 15% от уровня 2020 года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7A0315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15">
              <w:rPr>
                <w:rFonts w:ascii="Times New Roman" w:hAnsi="Times New Roman"/>
                <w:sz w:val="28"/>
                <w:szCs w:val="28"/>
              </w:rPr>
              <w:t xml:space="preserve">Обеспечить проведение творческими союзами </w:t>
            </w:r>
            <w:r w:rsidRPr="00E96E02">
              <w:rPr>
                <w:rFonts w:ascii="Times New Roman" w:hAnsi="Times New Roman"/>
                <w:sz w:val="28"/>
                <w:szCs w:val="28"/>
              </w:rPr>
              <w:t>Республики Татарстан не менее 90 мероприятий с участием детей и молодежи в</w:t>
            </w:r>
            <w:r w:rsidRPr="007A0315">
              <w:rPr>
                <w:rFonts w:ascii="Times New Roman" w:hAnsi="Times New Roman"/>
                <w:sz w:val="28"/>
                <w:szCs w:val="28"/>
              </w:rPr>
              <w:t xml:space="preserve"> муниципальных районах Республики Татарстан 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8C5EB3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C54">
              <w:rPr>
                <w:rFonts w:ascii="Times New Roman" w:hAnsi="Times New Roman"/>
                <w:sz w:val="28"/>
                <w:szCs w:val="28"/>
              </w:rPr>
              <w:t>Обеспечить размещение на рекламных конструкциях в 20 муниципальных район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ах </w:t>
            </w:r>
            <w:r w:rsidRPr="00E35C54">
              <w:rPr>
                <w:rFonts w:ascii="Times New Roman" w:hAnsi="Times New Roman"/>
                <w:sz w:val="28"/>
                <w:szCs w:val="28"/>
              </w:rPr>
              <w:t>и город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E35C54">
              <w:rPr>
                <w:rFonts w:ascii="Times New Roman" w:hAnsi="Times New Roman"/>
                <w:sz w:val="28"/>
                <w:szCs w:val="28"/>
              </w:rPr>
              <w:t xml:space="preserve"> Республики Татарстан информации о выдающихся личностях в сфере культуры  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8C5EB3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B3">
              <w:rPr>
                <w:rFonts w:ascii="Times New Roman" w:hAnsi="Times New Roman"/>
                <w:sz w:val="28"/>
                <w:szCs w:val="28"/>
              </w:rPr>
              <w:t>Реализовать не менее двух культурно-познавательных и просветительских проектов для молодежи в месяц с использованием ресурсов государственных (муниципальных) учреждений культуры и образовательных организаций высшего образования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8C5EB3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B3">
              <w:rPr>
                <w:rFonts w:ascii="Times New Roman" w:hAnsi="Times New Roman"/>
                <w:sz w:val="28"/>
                <w:szCs w:val="28"/>
              </w:rPr>
              <w:t>Провести пять лабораторий перевода национальной литературы (организация лекций и семинаров по вопросам создания художественного перевода современных произведений на родных языках народов Татарстана на русский, английский и турецкие языки)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8C5EB3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B3">
              <w:rPr>
                <w:rFonts w:ascii="Times New Roman" w:hAnsi="Times New Roman"/>
                <w:sz w:val="28"/>
                <w:szCs w:val="28"/>
              </w:rPr>
              <w:t>Реализовать творческо-патриотический проект в сфере культуры со 100%-ным охватом организаций дополнительного образования в сфере культуры (105 детских школ искусств, детских музыкальных школ, детских художественных школ)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8C5EB3" w:rsidRDefault="00C05FCB" w:rsidP="003D3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B3">
              <w:rPr>
                <w:rFonts w:ascii="Times New Roman" w:hAnsi="Times New Roman"/>
                <w:sz w:val="28"/>
                <w:szCs w:val="28"/>
              </w:rPr>
              <w:t>Реализовать 10 общественно значимых проектов в сфере культуры в рамках программы «Волонтеры культуры»</w:t>
            </w:r>
          </w:p>
        </w:tc>
      </w:tr>
      <w:tr w:rsidR="00C05FCB" w:rsidRPr="007C5946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8C5EB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B3">
              <w:rPr>
                <w:rFonts w:ascii="Times New Roman" w:hAnsi="Times New Roman"/>
                <w:sz w:val="28"/>
                <w:szCs w:val="28"/>
              </w:rPr>
              <w:t>Обеспечить информирование населения о культурных продуктах и услугах государственных учреждений культуры путем размещения в СМИ и сети Интернет не менее 200 публикаций ежеквартально</w:t>
            </w:r>
          </w:p>
        </w:tc>
      </w:tr>
      <w:tr w:rsidR="00C05FCB" w:rsidRPr="007C5946" w:rsidTr="00C05FCB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8C5EB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EB3">
              <w:rPr>
                <w:rFonts w:ascii="Times New Roman" w:hAnsi="Times New Roman"/>
                <w:sz w:val="28"/>
                <w:szCs w:val="28"/>
              </w:rPr>
              <w:t>Провести не менее трех исследований по изучению отдельных направлений традиционной культуры народов Татарстана (искусство резьбы, искусство ткачества и др.) с опубликованием результатов в форме общедоступного электронного каталога</w:t>
            </w:r>
          </w:p>
        </w:tc>
      </w:tr>
      <w:tr w:rsidR="00C05FCB" w:rsidRPr="007C5946" w:rsidTr="00C05FCB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A0315" w:rsidRDefault="00C05FCB" w:rsidP="00C05FCB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22" w:right="4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C05FCB" w:rsidRPr="00AA4BB9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315">
              <w:rPr>
                <w:rFonts w:ascii="Times New Roman" w:hAnsi="Times New Roman"/>
                <w:sz w:val="28"/>
                <w:szCs w:val="28"/>
              </w:rPr>
              <w:t>Увеличить количество участников инклюзивных клубных формирований на базе учреждений культурно-досугового типа на 1 тыс. человек (с 19 250 чел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A0315">
              <w:rPr>
                <w:rFonts w:ascii="Times New Roman" w:hAnsi="Times New Roman"/>
                <w:sz w:val="28"/>
                <w:szCs w:val="28"/>
              </w:rPr>
              <w:t xml:space="preserve"> до 20 250 чел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A031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290CAB" w:rsidRPr="00E34E42" w:rsidRDefault="00290CAB" w:rsidP="00290C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5FCB" w:rsidRDefault="00C05FCB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290CAB" w:rsidRDefault="00290CAB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4E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Министерство по делам молодежи Республики Татарстан</w:t>
      </w:r>
    </w:p>
    <w:p w:rsidR="0012577E" w:rsidRDefault="0012577E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="-572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9497"/>
      </w:tblGrid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7E" w:rsidRPr="007C5946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C">
              <w:rPr>
                <w:rFonts w:ascii="Times New Roman" w:hAnsi="Times New Roman"/>
                <w:sz w:val="28"/>
                <w:szCs w:val="28"/>
              </w:rPr>
              <w:t>Поддержка молодежных проектов сельской молодежи. Обеспечить долю проектов и инициатив сельской молодежи – не менее 30% от общего количества поддержанных Министерством проектов и инициатив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Pr="007C5946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>Развитие добровол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>ьческого движения. Увеличить охват молодежи, вовлеченной в добровольческую деятельность, с 7,95% (62950 человек) до 10% (77 100 человек)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7E" w:rsidRPr="007C5946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C">
              <w:rPr>
                <w:rFonts w:ascii="Times New Roman" w:hAnsi="Times New Roman"/>
                <w:sz w:val="28"/>
                <w:szCs w:val="28"/>
              </w:rPr>
              <w:t xml:space="preserve">Работа с иностранными студентами. 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>Увеличить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 xml:space="preserve"> охват иностранных студентов проектами, способствующими их адаптации и социал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>ьной интеграции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 xml:space="preserve"> в Республике Татарстан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,с 30% (4 882 человек) до 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>50% (8 130 человек) от общего числа иностранных студентов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Патриотическое воспитание молодежи. Увелич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ить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охват детей и молодежи, 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учавствующих 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мероприятиях гражданско-патриотической и военно-спортивной направленности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,с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52 тыс. до 5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4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тыс.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 человек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C">
              <w:rPr>
                <w:rFonts w:ascii="Times New Roman" w:hAnsi="Times New Roman"/>
                <w:sz w:val="28"/>
                <w:szCs w:val="28"/>
              </w:rPr>
              <w:t xml:space="preserve">Развитие движения студенческих трудовых отрядов. 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Увеличить охват студентов, участвующих в деятельности студенческих трудовых отрядов и трудовых бригад, на 7 % (923 человека) 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по сравнению с прошлым годом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77E" w:rsidRPr="007C5946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C">
              <w:rPr>
                <w:rFonts w:ascii="Times New Roman" w:hAnsi="Times New Roman"/>
                <w:sz w:val="28"/>
                <w:szCs w:val="28"/>
              </w:rPr>
              <w:t xml:space="preserve">Отдых и оздоровление детей и молодежи. 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>О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>беспечить охват организованными формами отдыха и оздоровления 221 тыс. детей и молодёжи в возрасте от 7 до 17 лет – 46% от общего количества детей и молоде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жи данного возраста в 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>Республике Татарстан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12577E" w:rsidRPr="00FA65C5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Профессиональные кадры для молодежи.</w:t>
            </w:r>
            <w:r w:rsidRPr="00F749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Обеспечить п</w:t>
            </w:r>
            <w:r w:rsidRPr="00F74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овышение профессиональных компетенций 70% </w:t>
            </w:r>
            <w:r w:rsidRPr="00F749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специалистов </w:t>
            </w:r>
            <w:r w:rsidRPr="00F74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сферы молодежной политики</w:t>
            </w:r>
            <w:r w:rsidRPr="00F7491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 республики</w:t>
            </w:r>
            <w:r w:rsidRPr="002325A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что позволит внедрить актуальные технологии в работе с молодежью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>Увеличение охвата мероприятиями учреждений молодёжной политики молодежи из семей, находящихся в социально опасном положении, с 4 449 человек до 5 500 человек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C">
              <w:rPr>
                <w:rFonts w:ascii="Times New Roman" w:hAnsi="Times New Roman"/>
                <w:sz w:val="28"/>
                <w:szCs w:val="28"/>
              </w:rPr>
              <w:t xml:space="preserve">Доступная экстренная психологическая помощь. 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>Создать республиканскую службу доступной бесплатной квалифицированной психологической помощи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 xml:space="preserve"> для молодежи в режиме 24/7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 единым номером телефона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  <w:shd w:val="clear" w:color="auto" w:fill="auto"/>
          </w:tcPr>
          <w:p w:rsidR="0012577E" w:rsidRPr="000F3DE0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DE0">
              <w:rPr>
                <w:rFonts w:ascii="Times New Roman" w:hAnsi="Times New Roman"/>
                <w:sz w:val="28"/>
                <w:szCs w:val="28"/>
                <w:lang w:val="tt-RU"/>
              </w:rPr>
              <w:t>Профилактика асоциального поведения. Увеличить охват молодежи в возрасте 14-18 лет, посещающей мероприятия молодежных (подростковых) клубов по профилактике асоциального поведения, с 18,2% (47 370 человек) до 23% (59 801 человек)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  <w:shd w:val="clear" w:color="auto" w:fill="auto"/>
          </w:tcPr>
          <w:p w:rsidR="0012577E" w:rsidRPr="000F3DE0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3DE0">
              <w:rPr>
                <w:rFonts w:ascii="Times New Roman" w:hAnsi="Times New Roman"/>
                <w:sz w:val="28"/>
                <w:szCs w:val="28"/>
              </w:rPr>
              <w:t xml:space="preserve">Профилактика деструктивных явлений среди молодежи в сети «Интернет». </w:t>
            </w:r>
            <w:r w:rsidRPr="000F3DE0">
              <w:rPr>
                <w:rFonts w:ascii="Times New Roman" w:hAnsi="Times New Roman"/>
                <w:sz w:val="28"/>
                <w:szCs w:val="28"/>
                <w:lang w:val="tt-RU"/>
              </w:rPr>
              <w:t>Разработка и реализация комплекса мер</w:t>
            </w:r>
            <w:r w:rsidRPr="000F3DE0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Pr="000F3DE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формированию культуры и навыков безопасного поведения молодежи в сети </w:t>
            </w:r>
            <w:r w:rsidRPr="000F3DE0">
              <w:rPr>
                <w:rFonts w:ascii="Times New Roman" w:hAnsi="Times New Roman"/>
                <w:sz w:val="28"/>
                <w:szCs w:val="28"/>
              </w:rPr>
              <w:t>«</w:t>
            </w:r>
            <w:r w:rsidRPr="000F3DE0">
              <w:rPr>
                <w:rFonts w:ascii="Times New Roman" w:hAnsi="Times New Roman"/>
                <w:sz w:val="28"/>
                <w:szCs w:val="28"/>
                <w:lang w:val="tt-RU"/>
              </w:rPr>
              <w:t>Интернет</w:t>
            </w:r>
            <w:r w:rsidRPr="000F3DE0">
              <w:rPr>
                <w:rFonts w:ascii="Times New Roman" w:hAnsi="Times New Roman"/>
                <w:sz w:val="28"/>
                <w:szCs w:val="28"/>
              </w:rPr>
              <w:t>»</w:t>
            </w:r>
            <w:r w:rsidRPr="000F3DE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 охватом аудитории не менее 50 тысяч человек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Pr="007C5946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97" w:type="dxa"/>
          </w:tcPr>
          <w:p w:rsidR="0012577E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>Равные возможности для молодежи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>Охватит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>ь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деятельностью молодежных объединений и молодежными проектами молодежь с ОВЗ, а также молодых людей, находящ</w:t>
            </w:r>
            <w:r w:rsidRPr="002325AC">
              <w:rPr>
                <w:rFonts w:ascii="Times New Roman" w:hAnsi="Times New Roman"/>
                <w:sz w:val="28"/>
                <w:szCs w:val="28"/>
              </w:rPr>
              <w:t>ихся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в трудной жизненной ситуации и группах риска, 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br/>
            </w:r>
            <w:r w:rsidRPr="002325AC">
              <w:rPr>
                <w:rFonts w:ascii="Times New Roman" w:hAnsi="Times New Roman"/>
                <w:sz w:val="28"/>
                <w:szCs w:val="28"/>
              </w:rPr>
              <w:t>с общим количеством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10 тысяч человек</w:t>
            </w:r>
          </w:p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Pr="007C5946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46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910">
              <w:rPr>
                <w:rFonts w:ascii="Times New Roman" w:hAnsi="Times New Roman"/>
                <w:sz w:val="28"/>
                <w:szCs w:val="28"/>
              </w:rPr>
              <w:t>Повышение качества работы с подростками.</w:t>
            </w:r>
            <w:r w:rsidRPr="00F74910">
              <w:rPr>
                <w:rFonts w:ascii="Times New Roman" w:hAnsi="Times New Roman"/>
                <w:sz w:val="28"/>
                <w:szCs w:val="28"/>
                <w:lang w:val="tt-RU"/>
              </w:rPr>
              <w:t>Разработка республиканской концепции организации работы подростковых клубов и увеличение доли подростков, посещающих кружки и секции подростковых клубов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,</w:t>
            </w:r>
            <w:r w:rsidRPr="00F7491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 50% (16 708 ч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еловек) до 60% (20 050 человек)</w:t>
            </w:r>
          </w:p>
        </w:tc>
      </w:tr>
      <w:tr w:rsidR="0012577E" w:rsidRPr="007C5946" w:rsidTr="0012577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Pr="007C5946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97" w:type="dxa"/>
            <w:shd w:val="clear" w:color="auto" w:fill="auto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91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Развитие креативных индустрий.Создание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семи</w:t>
            </w:r>
            <w:r w:rsidRPr="00F7491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Арт-резиденций на базе молодёжных центров в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пяти</w:t>
            </w:r>
            <w:r w:rsidRPr="00F74910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муниципальных районах Республики Татарстан</w:t>
            </w:r>
          </w:p>
        </w:tc>
      </w:tr>
      <w:tr w:rsidR="0012577E" w:rsidRPr="007C5946" w:rsidTr="0012577E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77E" w:rsidRDefault="0012577E" w:rsidP="001257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497" w:type="dxa"/>
            <w:shd w:val="clear" w:color="auto" w:fill="auto"/>
          </w:tcPr>
          <w:p w:rsidR="0012577E" w:rsidRPr="00AA4BB9" w:rsidRDefault="0012577E" w:rsidP="001257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5AC">
              <w:rPr>
                <w:rFonts w:ascii="Times New Roman" w:hAnsi="Times New Roman"/>
                <w:sz w:val="28"/>
                <w:szCs w:val="28"/>
              </w:rPr>
              <w:t xml:space="preserve">Развитие системы временного трудоустройства молодежи. Обеспечить молодежь в количестве 10 000 человек </w:t>
            </w:r>
            <w:r w:rsidRPr="002325A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временной, сезонной и вторичной подработкой в свободное от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постоянной учебы и работы время</w:t>
            </w:r>
          </w:p>
        </w:tc>
      </w:tr>
    </w:tbl>
    <w:p w:rsidR="00290CAB" w:rsidRDefault="00290CAB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12577E" w:rsidRDefault="0012577E">
      <w:pPr>
        <w:spacing w:after="160" w:line="259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br w:type="page"/>
      </w:r>
    </w:p>
    <w:p w:rsidR="00290CAB" w:rsidRDefault="00290CAB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4E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Министерство спорта Республики Татарстан</w:t>
      </w:r>
    </w:p>
    <w:p w:rsidR="00290CAB" w:rsidRPr="00E34E42" w:rsidRDefault="00290CAB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="-578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9497"/>
      </w:tblGrid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</w:tcPr>
          <w:p w:rsidR="00C05FCB" w:rsidRPr="00CB7AF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AF7">
              <w:rPr>
                <w:rFonts w:ascii="Times New Roman" w:hAnsi="Times New Roman"/>
                <w:sz w:val="28"/>
                <w:szCs w:val="28"/>
              </w:rPr>
              <w:t>Увеличить долю населения в возрасте от 3 до 79 лет, систематически занимающегося физической культурой и спортом, с 51,5% до 52,5%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</w:tcPr>
          <w:p w:rsidR="00C05FCB" w:rsidRPr="00CB7AF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AF7">
              <w:rPr>
                <w:rFonts w:ascii="Times New Roman" w:hAnsi="Times New Roman"/>
                <w:sz w:val="28"/>
                <w:szCs w:val="28"/>
              </w:rPr>
              <w:t>Увеличить долю населения в возрасте от 6 лет, принявшего участие в выполнении нормативов испытаний (тестов) комплекса ГТО, с 12,6% до 18,0%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Увеличить количество студенческих спортивных клубов в образовательных организациях высшего образования с 19 до 20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C05FCB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Обеспечить строительство, с учетом программы универсальных спортивных площадок и малозатратных спортивных сооружений, планируемых к строительству в населенных пунктах Республики Татарстан в 2021 году, не менее 20 новых спортивных сооружений</w:t>
            </w:r>
          </w:p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FCB" w:rsidRPr="006A20D3" w:rsidTr="00C05FCB">
        <w:trPr>
          <w:trHeight w:val="9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C05FCB" w:rsidRPr="001310A1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Обеспечить реконструкцию и капитальный рем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онт не менее 15 объектов спорта и </w:t>
            </w:r>
            <w:r w:rsidRPr="00CB7AF7">
              <w:rPr>
                <w:rFonts w:ascii="Times New Roman" w:hAnsi="Times New Roman"/>
                <w:sz w:val="28"/>
                <w:szCs w:val="28"/>
              </w:rPr>
              <w:t>увеличить долю спортивных объектов, не требующих капитального ремонта, с 74,7% до 78,1%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Обеспечить строительство в рамках государственно-частн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огои/или </w:t>
            </w:r>
            <w:r w:rsidRPr="006A20D3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но-частного партнерства, </w:t>
            </w:r>
            <w:r w:rsidRPr="00BC69BD">
              <w:rPr>
                <w:rFonts w:ascii="Times New Roman" w:hAnsi="Times New Roman"/>
                <w:sz w:val="28"/>
                <w:szCs w:val="28"/>
              </w:rPr>
              <w:t>в том числе из внебюджетных источников,</w:t>
            </w:r>
            <w:r w:rsidRPr="006A20D3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/>
                <w:sz w:val="28"/>
                <w:szCs w:val="28"/>
              </w:rPr>
              <w:t>двух</w:t>
            </w:r>
            <w:r w:rsidRPr="006A20D3">
              <w:rPr>
                <w:rFonts w:ascii="Times New Roman" w:hAnsi="Times New Roman"/>
                <w:sz w:val="28"/>
                <w:szCs w:val="28"/>
              </w:rPr>
              <w:t xml:space="preserve"> спортивных сооружений в Республике Татарстан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82C">
              <w:rPr>
                <w:rFonts w:ascii="Times New Roman" w:hAnsi="Times New Roman"/>
                <w:sz w:val="28"/>
                <w:szCs w:val="28"/>
              </w:rPr>
              <w:t>Обеспечить завоевание спортсменами Республики Татарстан не менее 800 медалей на всероссийских и международных соревнованиях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Осуществить государственную поддержку спортсменов и тренеров при подготовке к международным и всероссийским соревнованиям, обеспечив стипендией и доплатой не менее 800 спортсменов и 80 тренеров в год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 xml:space="preserve">Увеличить численность спортсменов, включенных в списки кандидатов в спортивные сборные команды Российской </w:t>
            </w:r>
            <w:r>
              <w:rPr>
                <w:rFonts w:ascii="Times New Roman" w:hAnsi="Times New Roman"/>
                <w:sz w:val="28"/>
                <w:szCs w:val="28"/>
              </w:rPr>
              <w:t>Федерации, с 570 до 572 человек</w:t>
            </w:r>
          </w:p>
        </w:tc>
      </w:tr>
      <w:tr w:rsidR="00C05FCB" w:rsidRPr="006A20D3" w:rsidTr="00C05FCB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</w:tcPr>
          <w:p w:rsidR="00C05FCB" w:rsidRPr="00003716" w:rsidRDefault="00C05FCB" w:rsidP="00C05F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 xml:space="preserve">Довести долю лиц, занимающихся в спортивных школах и имеющих спортивные разряды и звания, </w:t>
            </w:r>
            <w:r>
              <w:rPr>
                <w:rFonts w:ascii="Times New Roman" w:hAnsi="Times New Roman"/>
                <w:sz w:val="28"/>
                <w:szCs w:val="28"/>
              </w:rPr>
              <w:t>с 38</w:t>
            </w:r>
            <w:r w:rsidRPr="006A20D3">
              <w:rPr>
                <w:rFonts w:ascii="Times New Roman" w:hAnsi="Times New Roman"/>
                <w:sz w:val="28"/>
                <w:szCs w:val="28"/>
              </w:rPr>
              <w:t>% до 43%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Разработать и утвердить Стратегию развития физической культуры и спорта в Республике Татарстан до 2030 года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97" w:type="dxa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 xml:space="preserve">Внедрить </w:t>
            </w:r>
            <w:r w:rsidRPr="00BA582C">
              <w:rPr>
                <w:rFonts w:ascii="Times New Roman" w:hAnsi="Times New Roman"/>
                <w:sz w:val="28"/>
                <w:szCs w:val="28"/>
              </w:rPr>
              <w:t xml:space="preserve">цифровые сервисы для населения, занимающегося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планирующего заниматься </w:t>
            </w:r>
            <w:r w:rsidRPr="00BA582C">
              <w:rPr>
                <w:rFonts w:ascii="Times New Roman" w:hAnsi="Times New Roman"/>
                <w:sz w:val="28"/>
                <w:szCs w:val="28"/>
              </w:rPr>
              <w:t>физкультурой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A20D3">
              <w:rPr>
                <w:rFonts w:ascii="Times New Roman" w:hAnsi="Times New Roman"/>
                <w:sz w:val="28"/>
                <w:szCs w:val="28"/>
              </w:rPr>
              <w:t xml:space="preserve">на двух государственных языках </w:t>
            </w:r>
            <w:r>
              <w:rPr>
                <w:rFonts w:ascii="Times New Roman" w:hAnsi="Times New Roman"/>
                <w:sz w:val="28"/>
                <w:szCs w:val="28"/>
              </w:rPr>
              <w:t>(не менее одного)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497" w:type="dxa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Pr="00223CDF">
              <w:rPr>
                <w:rFonts w:ascii="Times New Roman" w:hAnsi="Times New Roman"/>
                <w:sz w:val="28"/>
                <w:szCs w:val="28"/>
              </w:rPr>
              <w:t>охват не менее 200тренеров и административных работников спортивных школ курсами профессиональной переподготовки</w:t>
            </w:r>
          </w:p>
        </w:tc>
      </w:tr>
      <w:tr w:rsidR="00C05FCB" w:rsidRPr="006A20D3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97" w:type="dxa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Разработать и внедрить модель прогнозирования кадровой потребности в отрасли физической культуры и спорта</w:t>
            </w:r>
          </w:p>
        </w:tc>
      </w:tr>
      <w:tr w:rsidR="00C05FCB" w:rsidRPr="006A20D3" w:rsidTr="00C05FCB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497" w:type="dxa"/>
          </w:tcPr>
          <w:p w:rsidR="00C05FCB" w:rsidRPr="006A20D3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0D3">
              <w:rPr>
                <w:rFonts w:ascii="Times New Roman" w:hAnsi="Times New Roman"/>
                <w:sz w:val="28"/>
                <w:szCs w:val="28"/>
              </w:rPr>
              <w:t>Обеспечить повышение средней заработной платы тренеров государственных и муниципальных организаций, осуществляющих спортивную подготовку, до уровня средней заработной платы в Республике Татарстан</w:t>
            </w:r>
          </w:p>
        </w:tc>
      </w:tr>
    </w:tbl>
    <w:p w:rsidR="00290CAB" w:rsidRDefault="00290CAB" w:rsidP="00290CAB">
      <w:pPr>
        <w:spacing w:after="10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0CAB" w:rsidRDefault="00290CAB" w:rsidP="00290CAB">
      <w:pPr>
        <w:spacing w:after="10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0CAB" w:rsidRDefault="00290CAB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4E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 xml:space="preserve">Министерство труда, занятости и социальной защиты </w:t>
      </w:r>
    </w:p>
    <w:p w:rsidR="00290CAB" w:rsidRPr="00E34E42" w:rsidRDefault="00290CAB" w:rsidP="0029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4E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Республики Татарстан</w:t>
      </w:r>
    </w:p>
    <w:p w:rsidR="00290CAB" w:rsidRDefault="00290CAB" w:rsidP="00290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="-572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9497"/>
      </w:tblGrid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Содействие занятости населения. Обеспечение недопущения роста регистрируемой безработицы свыше 1,5% от численности рабочей силы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Трудоустройство не менее 35% граждан пенсионного возраста, обратившихся в органы службы занятости за содействием в поиске подходящей работы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Увеличение доли вакансий с гибкой формой занятости в общем числе вакансий с 3% до 5%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Равные возможности на труд. Обеспечить поддержание уровня занятости инвалидов трудоспособного возраста – не менее 30%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Подготовка кадров для развития экономики. Сохранение уровня профессионального обучения кадров – не менее 0,4% от численности рабочей силы (не менее 9 тыс. чел. в год)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Обеспечение материальной поддержкой семей путем содействия трудоустройству несовершеннолетних граждан и обеспечения приоритетной занятости 85% подростков, состоящих на учете в комиссиях по делам несовершеннолетних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Создание условий для получения гражданами услуг в электронном виде. Довести к концу 2021 года долю электронных заявлений до 90% в общем числе заявлений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Оказание помощи особо нуждающимся. Повысить адресность выплат и социальных пособий с учетом критериев нуждаемости с 82,4% до 83%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Развитие технологии социального контракта. Обеспечение доли граждан, получивших государственную социальную помощь на основании социального контракта, в общей численности ее получателей – не менее 98%</w:t>
            </w:r>
          </w:p>
        </w:tc>
      </w:tr>
      <w:tr w:rsidR="00C05FCB" w:rsidRPr="00204657" w:rsidTr="00C05FCB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Борьба с бедностью. Сокращение численности граждан, имеющих доходы ниже прожиточного минимума, не менее чем на 25 тыс. человек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Обеспечение не менее 16% обратившихся за услугами социального обслуживания граждан пожилого возраста и инвалидов (взрослых, детей) услугами негосударственных учреждений социального обслуживания (не менее 7,5 тыс. чел.)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Достойное долголетие. Охват системой долговременного ухода 16% граждан, признанных нуждающимися в социальном обслуживании (не менее 3,5 тыс. человек)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Организация дневной занятости не менее 130 инвалидов с ментальными нарушениями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Увеличение доли семей, находящихся в социально опасном положении, снятых с межведомственного патроната с положительной реабилитацией, с 75% до 80%</w:t>
            </w:r>
          </w:p>
        </w:tc>
      </w:tr>
      <w:tr w:rsidR="00C05FCB" w:rsidRPr="00204657" w:rsidTr="00C05F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204657" w:rsidRDefault="00C05FCB" w:rsidP="00C05F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04657">
              <w:rPr>
                <w:rFonts w:ascii="Times New Roman" w:hAnsi="Times New Roman"/>
                <w:sz w:val="28"/>
                <w:szCs w:val="28"/>
              </w:rPr>
              <w:t>Комплексная реабилитация инвалидов, детей-инвалидов. Увеличение охвата услугами по реабилитации и абилитации в организациях социального обслуживания: детей-инвалидов с 73,8% до 74,8% (не менее 8,3 тыс.чел.), инвалидов – с 71,9% до 72,9% (не менее 7,3 тыс.чел.)</w:t>
            </w:r>
          </w:p>
        </w:tc>
      </w:tr>
    </w:tbl>
    <w:p w:rsidR="00290CAB" w:rsidRDefault="00290CAB" w:rsidP="00290C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34E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Министерство образования и науки Республики Татарстан</w:t>
      </w:r>
    </w:p>
    <w:p w:rsidR="00290CAB" w:rsidRDefault="00290CAB"/>
    <w:tbl>
      <w:tblPr>
        <w:tblpPr w:leftFromText="180" w:rightFromText="180" w:vertAnchor="text" w:tblpXSpec="righ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9214"/>
      </w:tblGrid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7C5946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C05FCB" w:rsidRPr="001D7B8F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Увеличить долю всех детей до 7 лет, обеспеченных местами в дошкольных образовательных организациях, с 92,5% до 94%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C5946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8F">
              <w:rPr>
                <w:rFonts w:ascii="Times New Roman" w:hAnsi="Times New Roman"/>
                <w:sz w:val="28"/>
                <w:szCs w:val="28"/>
              </w:rPr>
              <w:t xml:space="preserve">Обеспечить охват не менее 90% школьников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1-11 классов </w:t>
            </w:r>
            <w:r w:rsidRPr="001D7B8F">
              <w:rPr>
                <w:rFonts w:ascii="Times New Roman" w:hAnsi="Times New Roman"/>
                <w:sz w:val="28"/>
                <w:szCs w:val="28"/>
              </w:rPr>
              <w:t>изучением родных языков народов Российской Федерации, в том числе русского языка как родного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7C5946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Увеличить охват школьников, принимающих участие в олимпиадах, конкурсах, конференциях по родным языкам и литературам, с 8% до 10% от общего количества обучающихся 1-11 классов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Увеличить долю выпускников 9-х классов, продолживших обучение в 10 классе, с 44,9% до 48,0%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C5946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Увеличить долю детей и молодежи Республики Татарстан в возрасте 12-18 лет, вовлеченных в систему образовательной, карьерной навигации, профессиональных проб, с 15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3158D0">
              <w:rPr>
                <w:rFonts w:ascii="Times New Roman" w:hAnsi="Times New Roman"/>
                <w:sz w:val="28"/>
                <w:szCs w:val="28"/>
              </w:rPr>
              <w:t> до 20%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CB" w:rsidRPr="007C5946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Обеспечить не менее 96,5% школьников горячим питанием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C5946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Увеличить долю студентов – участников стипендиальной поддержки по направлению би- и полилингвальной подготовки с 50% до 60% от общего количества стипендий студентам, предусматривающей педагогический вид деятельности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B8F">
              <w:rPr>
                <w:rFonts w:ascii="Times New Roman" w:hAnsi="Times New Roman"/>
                <w:sz w:val="28"/>
                <w:szCs w:val="28"/>
              </w:rPr>
              <w:t>Обеспечить повышение квалификации не менее 10% классных руководителей  по программе «Психолого-педагогическое сопровождение системы воспитательной деятельности класса»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Увеличить долю учителей, имеющих квалификационную категорию, с 66% до 69%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C05FCB" w:rsidRPr="001D7B8F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Обеспечить охват не менее 50% обучающихся 6-11 классов мероприятиями по противодействию криминальным субкультурам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C5946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Увеличить охват детей, вовлеченных в социально значимую работу и проекты через деятельность детских общественных объединений, с 83% до 84%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C5946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594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 xml:space="preserve">Обеспечить не менее 25% детей 1-4 классов пришкольным лагерным отдыхом </w:t>
            </w:r>
          </w:p>
        </w:tc>
      </w:tr>
      <w:tr w:rsidR="00C05FCB" w:rsidRPr="007C5946" w:rsidTr="0090537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Pr="007C5946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C05FCB" w:rsidRPr="003158D0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Увеличить количество кандидатов, прошедших подготовку в школе приемных родителей, желающих принять на воспитание в свою семью ребенка, оставшегося без попечения родителей, с 900 до 950</w:t>
            </w:r>
          </w:p>
        </w:tc>
      </w:tr>
      <w:tr w:rsidR="00C05FCB" w:rsidRPr="007C5946" w:rsidTr="00905374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C05FCB" w:rsidRPr="001D7B8F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Омоложение научных кадров. Увеличение доли исследователей в возрасте до 39 лет в общей численности исследователей с 58,4% до 58,6%</w:t>
            </w:r>
          </w:p>
        </w:tc>
      </w:tr>
      <w:tr w:rsidR="00C05FCB" w:rsidRPr="007C5946" w:rsidTr="00905374">
        <w:trPr>
          <w:trHeight w:val="4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Default="00C05FCB" w:rsidP="009053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C05FCB" w:rsidRPr="001D7B8F" w:rsidRDefault="00C05FCB" w:rsidP="009053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D0">
              <w:rPr>
                <w:rFonts w:ascii="Times New Roman" w:hAnsi="Times New Roman"/>
                <w:sz w:val="28"/>
                <w:szCs w:val="28"/>
              </w:rPr>
              <w:t>Увеличить количество профессиональных образовательных организаций – ресурсных центров для подготовки квалифицированных кадров, обеспеченных современной инфраструктурой и оснащенных новым учебно-лабораторным оборудованием, с 41 до 43</w:t>
            </w:r>
          </w:p>
        </w:tc>
      </w:tr>
    </w:tbl>
    <w:p w:rsidR="005007B3" w:rsidRDefault="005007B3"/>
    <w:sectPr w:rsidR="005007B3" w:rsidSect="00C05F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D6C87"/>
    <w:multiLevelType w:val="hybridMultilevel"/>
    <w:tmpl w:val="90ACB2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62FB4"/>
    <w:multiLevelType w:val="hybridMultilevel"/>
    <w:tmpl w:val="6D329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0CAB"/>
    <w:rsid w:val="000D0484"/>
    <w:rsid w:val="0012577E"/>
    <w:rsid w:val="001B462D"/>
    <w:rsid w:val="00290CAB"/>
    <w:rsid w:val="003730D7"/>
    <w:rsid w:val="003D3CE4"/>
    <w:rsid w:val="00417915"/>
    <w:rsid w:val="00470709"/>
    <w:rsid w:val="004A4438"/>
    <w:rsid w:val="005007B3"/>
    <w:rsid w:val="005D3A7D"/>
    <w:rsid w:val="00885D11"/>
    <w:rsid w:val="00A96707"/>
    <w:rsid w:val="00B11D79"/>
    <w:rsid w:val="00C05FCB"/>
    <w:rsid w:val="00C90FB8"/>
    <w:rsid w:val="00D0475F"/>
    <w:rsid w:val="00E417CF"/>
    <w:rsid w:val="00E610B8"/>
    <w:rsid w:val="00EB3CE3"/>
    <w:rsid w:val="00ED75BA"/>
    <w:rsid w:val="00F1398F"/>
    <w:rsid w:val="00F16E84"/>
    <w:rsid w:val="00F17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707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5007B3"/>
    <w:rPr>
      <w:i/>
      <w:iCs/>
    </w:rPr>
  </w:style>
  <w:style w:type="paragraph" w:styleId="a6">
    <w:name w:val="List Paragraph"/>
    <w:basedOn w:val="a"/>
    <w:uiPriority w:val="34"/>
    <w:qFormat/>
    <w:rsid w:val="00C05FC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707"/>
    <w:rPr>
      <w:color w:val="954F72" w:themeColor="followedHyperlink"/>
      <w:u w:val="single"/>
    </w:rPr>
  </w:style>
  <w:style w:type="character" w:styleId="a5">
    <w:name w:val="Emphasis"/>
    <w:basedOn w:val="a0"/>
    <w:uiPriority w:val="20"/>
    <w:qFormat/>
    <w:rsid w:val="005007B3"/>
    <w:rPr>
      <w:i/>
      <w:iCs/>
    </w:rPr>
  </w:style>
  <w:style w:type="paragraph" w:styleId="a6">
    <w:name w:val="List Paragraph"/>
    <w:basedOn w:val="a"/>
    <w:uiPriority w:val="34"/>
    <w:qFormat/>
    <w:rsid w:val="00C05F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EDDC-3E40-49E1-A79F-5F10A180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Ф. Гулюмова</dc:creator>
  <cp:lastModifiedBy>Rimma</cp:lastModifiedBy>
  <cp:revision>2</cp:revision>
  <dcterms:created xsi:type="dcterms:W3CDTF">2020-11-17T12:06:00Z</dcterms:created>
  <dcterms:modified xsi:type="dcterms:W3CDTF">2020-11-17T12:06:00Z</dcterms:modified>
</cp:coreProperties>
</file>